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2D46D35A">
      <w:r w:rsidR="44EFF51C">
        <w:rPr/>
        <w:t>The access road is the blue road on the plan below</w:t>
      </w:r>
    </w:p>
    <w:p w:rsidR="44EFF51C" w:rsidP="62370008" w:rsidRDefault="44EFF51C" w14:paraId="76E783C8" w14:textId="3C6DD969">
      <w:pPr>
        <w:pStyle w:val="Normal"/>
      </w:pPr>
      <w:r w:rsidR="44EFF51C">
        <w:rPr/>
        <w:t>The red road is adopted highway</w:t>
      </w:r>
    </w:p>
    <w:p w:rsidR="44EFF51C" w:rsidP="62370008" w:rsidRDefault="44EFF51C" w14:paraId="6F01D464" w14:textId="312D4178">
      <w:pPr>
        <w:pStyle w:val="Normal"/>
      </w:pPr>
      <w:r w:rsidR="44EFF51C">
        <w:rPr/>
        <w:t>The blue road to be stopped up is a Public Highway Privately Maintained</w:t>
      </w:r>
      <w:r w:rsidR="639FD395">
        <w:rPr/>
        <w:t xml:space="preserve"> road</w:t>
      </w:r>
    </w:p>
    <w:p w:rsidR="44EFF51C" w:rsidP="62370008" w:rsidRDefault="44EFF51C" w14:paraId="275A1B55" w14:textId="0988F5F2">
      <w:pPr>
        <w:pStyle w:val="Normal"/>
      </w:pPr>
      <w:r w:rsidR="44EFF51C">
        <w:drawing>
          <wp:inline wp14:editId="5ACA0EFE" wp14:anchorId="2695E709">
            <wp:extent cx="4490442" cy="7058025"/>
            <wp:effectExtent l="0" t="0" r="0" b="0"/>
            <wp:docPr id="3952707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4b6fea449994ef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0442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83291B"/>
    <w:rsid w:val="44EFF51C"/>
    <w:rsid w:val="58E0EF21"/>
    <w:rsid w:val="62370008"/>
    <w:rsid w:val="62C0EBA5"/>
    <w:rsid w:val="639FD395"/>
    <w:rsid w:val="6583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3291B"/>
  <w15:chartTrackingRefBased/>
  <w15:docId w15:val="{A642E3B9-8BAD-480C-9134-92DB68C4C6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4b6fea449994ef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2024-06-03T10:56:00.2514192Z</dcterms:created>
  <dcterms:modified xsi:type="dcterms:W3CDTF">2024-06-03T11:28:47.9381537Z</dcterms:modified>
  <dc:creator>Warren, Lisa (Highways)</dc:creator>
  <lastModifiedBy>Warren, Lisa (Highways)</lastModifiedBy>
</coreProperties>
</file>